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-1096</w:t>
      </w:r>
      <w:r>
        <w:rPr>
          <w:rFonts w:ascii="Times New Roman" w:eastAsia="Times New Roman" w:hAnsi="Times New Roman" w:cs="Times New Roman"/>
          <w:sz w:val="27"/>
          <w:szCs w:val="27"/>
        </w:rPr>
        <w:t>-2612</w:t>
      </w:r>
      <w:r>
        <w:rPr>
          <w:rFonts w:ascii="Times New Roman" w:eastAsia="Times New Roman" w:hAnsi="Times New Roman" w:cs="Times New Roman"/>
          <w:sz w:val="27"/>
          <w:szCs w:val="27"/>
        </w:rPr>
        <w:t>/2024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0067-01-</w:t>
      </w:r>
      <w:r>
        <w:rPr>
          <w:rFonts w:ascii="Times New Roman" w:eastAsia="Times New Roman" w:hAnsi="Times New Roman" w:cs="Times New Roman"/>
          <w:sz w:val="27"/>
          <w:szCs w:val="27"/>
        </w:rPr>
        <w:t>2024-005227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65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right="26"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05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Зайцева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ранее </w:t>
      </w:r>
      <w:r>
        <w:rPr>
          <w:rFonts w:ascii="Times New Roman" w:eastAsia="Times New Roman" w:hAnsi="Times New Roman" w:cs="Times New Roman"/>
          <w:sz w:val="27"/>
          <w:szCs w:val="27"/>
        </w:rPr>
        <w:t>привлекавшегося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ответственности, </w:t>
      </w:r>
    </w:p>
    <w:p>
      <w:pPr>
        <w:spacing w:before="0" w:after="0"/>
        <w:ind w:right="21" w:firstLine="600"/>
        <w:jc w:val="both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Зайцев Д.В.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уплатил в установленны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законом сро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размере </w:t>
      </w:r>
      <w:r>
        <w:rPr>
          <w:rStyle w:val="cat-UserDefinedgrp-34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нарушении </w:t>
      </w:r>
      <w:r>
        <w:rPr>
          <w:rStyle w:val="cat-UserDefinedgrp-35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>ступившего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>си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лу </w:t>
      </w:r>
      <w:r>
        <w:rPr>
          <w:rStyle w:val="cat-UserDefinedgrp-11rplc-2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подлежащим оплате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позднее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6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Зайцева Д.В.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7"/>
          <w:szCs w:val="27"/>
        </w:rPr>
        <w:t>телефонограммой, предоставил заявление о рассмотрении административного материала без его участия.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Зайцева Д.В.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5rplc-2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>сил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11rplc-2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ния </w:t>
      </w:r>
      <w:r>
        <w:rPr>
          <w:rStyle w:val="cat-UserDefinedgrp-37rplc-29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информация об уплате административного штрафа с Государственной информационной системы о государственных и муниципальных </w:t>
      </w:r>
      <w:r>
        <w:rPr>
          <w:rFonts w:ascii="Times New Roman" w:eastAsia="Times New Roman" w:hAnsi="Times New Roman" w:cs="Times New Roman"/>
          <w:sz w:val="27"/>
          <w:szCs w:val="27"/>
        </w:rPr>
        <w:t>платежах, согласно которой штраф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уплачен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13rplc-3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Зайцева Д.В.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Зайцева Д.В.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Зайцева </w:t>
      </w:r>
      <w:r>
        <w:rPr>
          <w:rStyle w:val="cat-UserDefinedgrp-38rplc-3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ини</w:t>
      </w:r>
      <w:r>
        <w:rPr>
          <w:rFonts w:ascii="Times New Roman" w:eastAsia="Times New Roman" w:hAnsi="Times New Roman" w:cs="Times New Roman"/>
          <w:sz w:val="27"/>
          <w:szCs w:val="27"/>
        </w:rPr>
        <w:t>стративного штрафа размере 1 000 (одной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Calibri" w:eastAsia="Calibri" w:hAnsi="Calibri" w:cs="Calibri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0412365400675010962420158.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</w:t>
      </w:r>
      <w:r>
        <w:rPr>
          <w:rFonts w:ascii="Times New Roman" w:eastAsia="Times New Roman" w:hAnsi="Times New Roman" w:cs="Times New Roman"/>
          <w:sz w:val="27"/>
          <w:szCs w:val="27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через 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судью судебного участка № 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</w:t>
      </w:r>
      <w:r>
        <w:rPr>
          <w:rFonts w:ascii="Times New Roman" w:eastAsia="Times New Roman" w:hAnsi="Times New Roman" w:cs="Times New Roman"/>
          <w:sz w:val="27"/>
          <w:szCs w:val="27"/>
        </w:rPr>
        <w:t>вой судья судебного участка № 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ХМАО-Югры 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05.06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5-1096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2612</w:t>
      </w:r>
      <w:r>
        <w:rPr>
          <w:rFonts w:ascii="Times New Roman" w:eastAsia="Times New Roman" w:hAnsi="Times New Roman" w:cs="Times New Roman"/>
          <w:sz w:val="27"/>
          <w:szCs w:val="27"/>
        </w:rPr>
        <w:t>/2024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16">
    <w:name w:val="cat-UserDefined grp-34 rplc-16"/>
    <w:basedOn w:val="DefaultParagraphFont"/>
  </w:style>
  <w:style w:type="character" w:customStyle="1" w:styleId="cat-UserDefinedgrp-35rplc-18">
    <w:name w:val="cat-UserDefined grp-35 rplc-18"/>
    <w:basedOn w:val="DefaultParagraphFont"/>
  </w:style>
  <w:style w:type="character" w:customStyle="1" w:styleId="cat-UserDefinedgrp-11rplc-21">
    <w:name w:val="cat-UserDefined grp-11 rplc-21"/>
    <w:basedOn w:val="DefaultParagraphFont"/>
  </w:style>
  <w:style w:type="character" w:customStyle="1" w:styleId="cat-UserDefinedgrp-36rplc-22">
    <w:name w:val="cat-UserDefined grp-36 rplc-22"/>
    <w:basedOn w:val="DefaultParagraphFont"/>
  </w:style>
  <w:style w:type="character" w:customStyle="1" w:styleId="cat-UserDefinedgrp-35rplc-26">
    <w:name w:val="cat-UserDefined grp-35 rplc-26"/>
    <w:basedOn w:val="DefaultParagraphFont"/>
  </w:style>
  <w:style w:type="character" w:customStyle="1" w:styleId="cat-UserDefinedgrp-11rplc-28">
    <w:name w:val="cat-UserDefined grp-11 rplc-28"/>
    <w:basedOn w:val="DefaultParagraphFont"/>
  </w:style>
  <w:style w:type="character" w:customStyle="1" w:styleId="cat-UserDefinedgrp-37rplc-29">
    <w:name w:val="cat-UserDefined grp-37 rplc-29"/>
    <w:basedOn w:val="DefaultParagraphFont"/>
  </w:style>
  <w:style w:type="character" w:customStyle="1" w:styleId="cat-UserDefinedgrp-13rplc-32">
    <w:name w:val="cat-UserDefined grp-13 rplc-32"/>
    <w:basedOn w:val="DefaultParagraphFont"/>
  </w:style>
  <w:style w:type="character" w:customStyle="1" w:styleId="cat-UserDefinedgrp-38rplc-36">
    <w:name w:val="cat-UserDefined grp-38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